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Il PASSIVO in italiano</w:t>
      </w:r>
      <w:r>
        <w:rPr>
          <w:lang w:val="it-IT"/>
        </w:rPr>
        <w:t xml:space="preserve"> e in inglese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Quali sono le differenze tra la forma attiva e la forma passiva?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Nella forma attiva il soggetto compie l’azione espressa dal verbo (soggetto e agente coincidono).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Esempio:</w:t>
      </w:r>
    </w:p>
    <w:p w:rsidR="00F345FD" w:rsidRDefault="00F345FD" w:rsidP="00F345FD">
      <w:pPr>
        <w:rPr>
          <w:lang w:val="it-IT"/>
        </w:rPr>
      </w:pPr>
      <w:r w:rsidRPr="00F345FD">
        <w:rPr>
          <w:lang w:val="it-IT"/>
        </w:rPr>
        <w:t>Maria compra il gelato (→ Maria è il soggetto e compie l’azione di comprare)</w:t>
      </w:r>
    </w:p>
    <w:p w:rsidR="00F345FD" w:rsidRPr="00F345FD" w:rsidRDefault="00F345FD" w:rsidP="00F345FD">
      <w:pPr>
        <w:rPr>
          <w:lang w:val="it-IT"/>
        </w:rPr>
      </w:pPr>
      <w:r>
        <w:rPr>
          <w:lang w:val="it-IT"/>
        </w:rPr>
        <w:t xml:space="preserve">Maria </w:t>
      </w:r>
      <w:proofErr w:type="spellStart"/>
      <w:r>
        <w:rPr>
          <w:lang w:val="it-IT"/>
        </w:rPr>
        <w:t>buys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icecream</w:t>
      </w:r>
      <w:proofErr w:type="spellEnd"/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Nella forma passiva il soggetto subisce l’azione espressa dal verbo, che è invece compiuta da qualcos’altro o qualcun altro (soggetto e agente sono diversi).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Esempio:</w:t>
      </w:r>
    </w:p>
    <w:p w:rsidR="00F345FD" w:rsidRDefault="00F345FD" w:rsidP="00F345FD">
      <w:pPr>
        <w:rPr>
          <w:lang w:val="it-IT"/>
        </w:rPr>
      </w:pPr>
      <w:r w:rsidRPr="00F345FD">
        <w:rPr>
          <w:lang w:val="it-IT"/>
        </w:rPr>
        <w:t>Il gelato è comprato da Maria.</w:t>
      </w:r>
    </w:p>
    <w:p w:rsidR="00F345FD" w:rsidRDefault="00F345FD" w:rsidP="00F345FD">
      <w:pPr>
        <w:rPr>
          <w:lang w:val="it-IT"/>
        </w:rPr>
      </w:pPr>
      <w:r>
        <w:rPr>
          <w:lang w:val="it-IT"/>
        </w:rPr>
        <w:t>In inglese il “da” che introduce il complemento di agente è tradotto da “by”</w:t>
      </w:r>
    </w:p>
    <w:p w:rsidR="00F345FD" w:rsidRDefault="00F345FD" w:rsidP="00F345FD">
      <w:pPr>
        <w:rPr>
          <w:lang w:val="it-IT"/>
        </w:rPr>
      </w:pPr>
      <w:r>
        <w:rPr>
          <w:lang w:val="it-IT"/>
        </w:rPr>
        <w:t xml:space="preserve">The </w:t>
      </w:r>
      <w:proofErr w:type="spellStart"/>
      <w:r>
        <w:rPr>
          <w:lang w:val="it-IT"/>
        </w:rPr>
        <w:t>icecream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bought</w:t>
      </w:r>
      <w:proofErr w:type="spellEnd"/>
      <w:r>
        <w:rPr>
          <w:lang w:val="it-IT"/>
        </w:rPr>
        <w:t xml:space="preserve"> by Maria</w:t>
      </w:r>
    </w:p>
    <w:p w:rsidR="00F345FD" w:rsidRPr="00F345FD" w:rsidRDefault="00F345FD" w:rsidP="00F345FD">
      <w:pPr>
        <w:rPr>
          <w:i/>
          <w:lang w:val="it-IT"/>
        </w:rPr>
      </w:pPr>
      <w:r>
        <w:rPr>
          <w:lang w:val="it-IT"/>
        </w:rPr>
        <w:t>(</w:t>
      </w:r>
      <w:r>
        <w:rPr>
          <w:i/>
          <w:lang w:val="it-IT"/>
        </w:rPr>
        <w:t xml:space="preserve">questo è anche il motivo per cui “un libro di Tom Crichton </w:t>
      </w:r>
      <w:r>
        <w:rPr>
          <w:lang w:val="it-IT"/>
        </w:rPr>
        <w:t xml:space="preserve">si traduce </w:t>
      </w:r>
      <w:r>
        <w:rPr>
          <w:i/>
          <w:lang w:val="it-IT"/>
        </w:rPr>
        <w:t>“a book by Tom Crichton”; in pratica è come se fosse sottinteso “</w:t>
      </w:r>
      <w:proofErr w:type="spellStart"/>
      <w:r>
        <w:rPr>
          <w:i/>
          <w:lang w:val="it-IT"/>
        </w:rPr>
        <w:t>written</w:t>
      </w:r>
      <w:proofErr w:type="spellEnd"/>
      <w:r>
        <w:rPr>
          <w:i/>
          <w:lang w:val="it-IT"/>
        </w:rPr>
        <w:t>”)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1) Il complemento oggetto della frase attiva diventa il soggetto della frase passiva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2) Il verbo della frase passiva si forma con: verbo essere al tempo e modo del verbo della frase attiva + participio passato</w:t>
      </w:r>
    </w:p>
    <w:p w:rsidR="00F345FD" w:rsidRDefault="00F345FD" w:rsidP="00F345FD">
      <w:pPr>
        <w:rPr>
          <w:lang w:val="it-IT"/>
        </w:rPr>
      </w:pPr>
      <w:r w:rsidRPr="00F345FD">
        <w:rPr>
          <w:lang w:val="it-IT"/>
        </w:rPr>
        <w:t>3) Il soggetto della frase attiva diventa l’agente della frase passiva (introdotto dalla preposizione DA</w:t>
      </w:r>
      <w:r>
        <w:rPr>
          <w:lang w:val="it-IT"/>
        </w:rPr>
        <w:t xml:space="preserve"> in italiano e BY in inglese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Come si trasforma una frase da attiva a passiva?</w:t>
      </w:r>
    </w:p>
    <w:p w:rsid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Maria compra il gelato.  →   Il gelato è comprato da Maria.</w:t>
      </w:r>
    </w:p>
    <w:p w:rsidR="00F345FD" w:rsidRPr="00F345FD" w:rsidRDefault="00F345FD" w:rsidP="00F345FD">
      <w:pPr>
        <w:rPr>
          <w:lang w:val="it-IT"/>
        </w:rPr>
      </w:pPr>
      <w:r>
        <w:rPr>
          <w:lang w:val="it-IT"/>
        </w:rPr>
        <w:t xml:space="preserve">Maria </w:t>
      </w:r>
      <w:proofErr w:type="spellStart"/>
      <w:r>
        <w:rPr>
          <w:lang w:val="it-IT"/>
        </w:rPr>
        <w:t>buys</w:t>
      </w:r>
      <w:proofErr w:type="spellEnd"/>
      <w:r>
        <w:rPr>
          <w:lang w:val="it-IT"/>
        </w:rPr>
        <w:t xml:space="preserve"> the </w:t>
      </w:r>
      <w:proofErr w:type="spellStart"/>
      <w:r>
        <w:rPr>
          <w:lang w:val="it-IT"/>
        </w:rPr>
        <w:t>icecream</w:t>
      </w:r>
      <w:proofErr w:type="spellEnd"/>
      <w:r>
        <w:rPr>
          <w:lang w:val="it-IT"/>
        </w:rPr>
        <w:t xml:space="preserve"> = the </w:t>
      </w:r>
      <w:proofErr w:type="spellStart"/>
      <w:r>
        <w:rPr>
          <w:lang w:val="it-IT"/>
        </w:rPr>
        <w:t>icecream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bought</w:t>
      </w:r>
      <w:proofErr w:type="spellEnd"/>
      <w:r>
        <w:rPr>
          <w:lang w:val="it-IT"/>
        </w:rPr>
        <w:t xml:space="preserve"> by Maria</w:t>
      </w:r>
    </w:p>
    <w:p w:rsidR="00F345FD" w:rsidRPr="00F345FD" w:rsidRDefault="00F345FD" w:rsidP="00F345FD">
      <w:pPr>
        <w:rPr>
          <w:lang w:val="it-IT"/>
        </w:rPr>
      </w:pPr>
      <w:r>
        <w:rPr>
          <w:lang w:val="it-IT"/>
        </w:rPr>
        <w:t>Nei tempi composti in italiano si usa il verbo stare al passato “stato” tradotto in inglese con “</w:t>
      </w:r>
      <w:proofErr w:type="spellStart"/>
      <w:r>
        <w:rPr>
          <w:lang w:val="it-IT"/>
        </w:rPr>
        <w:t>been</w:t>
      </w:r>
      <w:proofErr w:type="spellEnd"/>
      <w:r>
        <w:rPr>
          <w:lang w:val="it-IT"/>
        </w:rPr>
        <w:t>” (participio passato del verbo essere che in italiano manca (sarebbe “</w:t>
      </w:r>
      <w:proofErr w:type="spellStart"/>
      <w:r>
        <w:rPr>
          <w:lang w:val="it-IT"/>
        </w:rPr>
        <w:t>essuto</w:t>
      </w:r>
      <w:proofErr w:type="spellEnd"/>
      <w:r>
        <w:rPr>
          <w:lang w:val="it-IT"/>
        </w:rPr>
        <w:t>”!)</w:t>
      </w:r>
    </w:p>
    <w:p w:rsidR="00F345FD" w:rsidRDefault="00F345FD" w:rsidP="00F345FD">
      <w:pPr>
        <w:rPr>
          <w:lang w:val="it-IT"/>
        </w:rPr>
      </w:pPr>
      <w:r w:rsidRPr="00F345FD">
        <w:rPr>
          <w:lang w:val="it-IT"/>
        </w:rPr>
        <w:t>Paolo ha visto il film.  →   Il film è stato visto da Paolo.</w:t>
      </w:r>
    </w:p>
    <w:p w:rsidR="00F345FD" w:rsidRPr="00F345FD" w:rsidRDefault="00F345FD" w:rsidP="00F345FD">
      <w:pPr>
        <w:rPr>
          <w:lang w:val="it-IT"/>
        </w:rPr>
      </w:pPr>
      <w:r>
        <w:rPr>
          <w:lang w:val="it-IT"/>
        </w:rPr>
        <w:t xml:space="preserve">Paolo </w:t>
      </w:r>
      <w:proofErr w:type="spellStart"/>
      <w:r>
        <w:rPr>
          <w:lang w:val="it-IT"/>
        </w:rPr>
        <w:t>has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seen</w:t>
      </w:r>
      <w:proofErr w:type="spellEnd"/>
      <w:r>
        <w:rPr>
          <w:lang w:val="it-IT"/>
        </w:rPr>
        <w:t xml:space="preserve"> the movie = the movie </w:t>
      </w:r>
      <w:proofErr w:type="spellStart"/>
      <w:r>
        <w:rPr>
          <w:lang w:val="it-IT"/>
        </w:rPr>
        <w:t>has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seen</w:t>
      </w:r>
      <w:proofErr w:type="spellEnd"/>
      <w:r>
        <w:rPr>
          <w:lang w:val="it-IT"/>
        </w:rPr>
        <w:t xml:space="preserve"> by Paolo</w:t>
      </w:r>
    </w:p>
    <w:p w:rsidR="00F345FD" w:rsidRPr="00F345FD" w:rsidRDefault="00F345FD" w:rsidP="00F345FD">
      <w:pPr>
        <w:rPr>
          <w:lang w:val="it-IT"/>
        </w:rPr>
      </w:pP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N.B.  NON tutte le frasi attive possono essere trasformate in frasi passive!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Il presupposto necessario, infatti, è la presenza di un VERBO TRANSITIVO, cioè un verbo che regge il complemento oggetto. (Senza complemento oggetto, infatti, non ci sarebbe il soggetto per la frase passiva!)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Esempio: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lastRenderedPageBreak/>
        <w:t>Paolo passeggia in centro.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ATTENZIONE!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Il verbo essere nella frase passiva può essere sostituito dal verbo VENIRE, ma solo se il tempo non è composto. Sono non composti i tempi costituiti da una sola parola (presente, imperfetto, passato remoto, futuro semplice…).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Esempio: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Il gelato è comprato da Maria  =  Il gelato viene comprato da Maria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Il gelato è stato comprato da Maria  MA  Il gelato è venuto comprato da Maria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Nelle frasi passive l’agente non è sempre presente! Può non esserci se: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   non lo si conosce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   non è rilevante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   è sottinteso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   si tratta di una moltitudine generica (le persone, la gente, molte persone…)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Esempio: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“Notte stellata” è considerato il quadro più famoso di Van Gogh.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(Da chi è considerato tale? Da una moltitudine generica di persone! Pertanto non serve esplicitare l’agente)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Ripassa quando usare “essere” e “avere”!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SI PASSIVANTE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Qui si vende il pane.</w:t>
      </w:r>
      <w:r w:rsidR="0099240E">
        <w:rPr>
          <w:lang w:val="it-IT"/>
        </w:rPr>
        <w:t xml:space="preserve"> 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In questa frase, SI non sta per «sé, se stesso», quindi non ha funzione riflessiva!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           MA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ha una funzione passivante. Sarebbe come dire:</w:t>
      </w:r>
    </w:p>
    <w:p w:rsidR="00F345FD" w:rsidRDefault="00F345FD" w:rsidP="00F345FD">
      <w:pPr>
        <w:rPr>
          <w:lang w:val="it-IT"/>
        </w:rPr>
      </w:pPr>
      <w:r w:rsidRPr="00F345FD">
        <w:rPr>
          <w:lang w:val="it-IT"/>
        </w:rPr>
        <w:t>Qui è venduto il pane. / Qui viene venduto il pane.</w:t>
      </w:r>
    </w:p>
    <w:p w:rsidR="0099240E" w:rsidRPr="0099240E" w:rsidRDefault="0099240E" w:rsidP="00F345FD">
      <w:pPr>
        <w:rPr>
          <w:i/>
          <w:lang w:val="it-IT"/>
        </w:rPr>
      </w:pPr>
      <w:r>
        <w:rPr>
          <w:lang w:val="it-IT"/>
        </w:rPr>
        <w:t xml:space="preserve">In inglese si traduce come il resto Qui si vende pane = il pane è venduto qui </w:t>
      </w:r>
      <w:r>
        <w:rPr>
          <w:lang w:val="it-IT"/>
        </w:rPr>
        <w:t xml:space="preserve">= </w:t>
      </w:r>
      <w:proofErr w:type="spellStart"/>
      <w:r>
        <w:rPr>
          <w:lang w:val="it-IT"/>
        </w:rPr>
        <w:t>Bread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sold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here</w:t>
      </w:r>
      <w:proofErr w:type="spellEnd"/>
      <w:r>
        <w:rPr>
          <w:lang w:val="it-IT"/>
        </w:rPr>
        <w:t>.</w:t>
      </w:r>
      <w:r>
        <w:rPr>
          <w:lang w:val="it-IT"/>
        </w:rPr>
        <w:t xml:space="preserve"> (</w:t>
      </w:r>
      <w:r>
        <w:rPr>
          <w:i/>
          <w:lang w:val="it-IT"/>
        </w:rPr>
        <w:t>nei cartelli spesso il verbo è omesso: “</w:t>
      </w:r>
      <w:proofErr w:type="spellStart"/>
      <w:r>
        <w:rPr>
          <w:i/>
          <w:lang w:val="it-IT"/>
        </w:rPr>
        <w:t>stamps</w:t>
      </w:r>
      <w:proofErr w:type="spellEnd"/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sold</w:t>
      </w:r>
      <w:proofErr w:type="spellEnd"/>
      <w:r>
        <w:rPr>
          <w:i/>
          <w:lang w:val="it-IT"/>
        </w:rPr>
        <w:t>” = qui si vendono francobolli</w:t>
      </w:r>
      <w:bookmarkStart w:id="0" w:name="_GoBack"/>
      <w:bookmarkEnd w:id="0"/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Il SI passivante è usato solo con la 3 persona singolare e plurale.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Chiaramente, se il soggetto è plurale, il verbo va accordato alla 3 persona plurale: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Qui si vendono le bibite  (= Qui sono vendute / vengono vendute le bibite)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lastRenderedPageBreak/>
        <w:t xml:space="preserve"> 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NON CONFONDERE IL SI PASSIVANTE CON IL SI IMPERSONALE!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Se il verbo è intransitivo oppure transitivo ma non c’è il complemento oggetto, allora il si assume una funzione impersonale, ma non passiva!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Il </w:t>
      </w:r>
      <w:proofErr w:type="spellStart"/>
      <w:r w:rsidRPr="00F345FD">
        <w:rPr>
          <w:lang w:val="it-IT"/>
        </w:rPr>
        <w:t>si</w:t>
      </w:r>
      <w:proofErr w:type="spellEnd"/>
      <w:r w:rsidRPr="00F345FD">
        <w:rPr>
          <w:lang w:val="it-IT"/>
        </w:rPr>
        <w:t xml:space="preserve"> impersonale è usato solo con il verbo alla 3 persona singolare e si riferisce a «la gente» in generale!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Esempio: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In questo ristorante si mangia bene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→ verbo transitivo senza complemento oggetto: la gente in generale mangia bene in questo posto (non è passivante!)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 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Ormai si viaggia sempre più spesso in aereo</w:t>
      </w:r>
    </w:p>
    <w:p w:rsidR="00F345FD" w:rsidRDefault="00F345FD" w:rsidP="00F345FD">
      <w:pPr>
        <w:rPr>
          <w:lang w:val="it-IT"/>
        </w:rPr>
      </w:pPr>
      <w:r w:rsidRPr="00F345FD">
        <w:rPr>
          <w:lang w:val="it-IT"/>
        </w:rPr>
        <w:t xml:space="preserve">Converti la frase al passivo: 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Luca avrà venduto la casa =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I ragazzi hanno visto un fulmine =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Converti la frase al passivo usando venire: I calciatori mangiano molta carne =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Converti la frase usando il SI PASSIVANTE: Nell'ospedale vengono curate le malattie =</w:t>
      </w:r>
    </w:p>
    <w:p w:rsidR="00F345FD" w:rsidRPr="00F345FD" w:rsidRDefault="00F345FD" w:rsidP="00F345FD">
      <w:pPr>
        <w:rPr>
          <w:lang w:val="it-IT"/>
        </w:rPr>
      </w:pPr>
      <w:r w:rsidRPr="00F345FD">
        <w:rPr>
          <w:lang w:val="it-IT"/>
        </w:rPr>
        <w:t>Converti la frase usando il SI PASSIVANTE: Su questo sito è studiato l'italiano =</w:t>
      </w:r>
    </w:p>
    <w:p w:rsidR="00125835" w:rsidRPr="00F345FD" w:rsidRDefault="00125835" w:rsidP="00F345FD">
      <w:pPr>
        <w:rPr>
          <w:lang w:val="it-IT"/>
        </w:rPr>
      </w:pPr>
    </w:p>
    <w:sectPr w:rsidR="00125835" w:rsidRPr="00F345F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FD"/>
    <w:rsid w:val="00125835"/>
    <w:rsid w:val="0099240E"/>
    <w:rsid w:val="00F3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1E5A"/>
  <w15:chartTrackingRefBased/>
  <w15:docId w15:val="{4A193C68-198B-4A0C-95FA-B186736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Poole</cp:lastModifiedBy>
  <cp:revision>1</cp:revision>
  <dcterms:created xsi:type="dcterms:W3CDTF">2019-05-02T10:28:00Z</dcterms:created>
  <dcterms:modified xsi:type="dcterms:W3CDTF">2019-05-02T10:41:00Z</dcterms:modified>
</cp:coreProperties>
</file>